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08474" w14:textId="6301E4DE" w:rsidR="007334E2" w:rsidRDefault="007334E2" w:rsidP="007334E2">
      <w:pPr>
        <w:rPr>
          <w:b/>
          <w:bCs/>
          <w:sz w:val="28"/>
          <w:szCs w:val="28"/>
        </w:rPr>
      </w:pPr>
      <w:r w:rsidRPr="007334E2">
        <w:rPr>
          <w:b/>
          <w:bCs/>
          <w:sz w:val="28"/>
          <w:szCs w:val="28"/>
        </w:rPr>
        <w:t>Understanding Illicit Stormwater Discharge</w:t>
      </w:r>
    </w:p>
    <w:p w14:paraId="522A6EB9" w14:textId="77777777" w:rsidR="00AC5540" w:rsidRPr="007334E2" w:rsidRDefault="00AC5540" w:rsidP="007334E2">
      <w:pPr>
        <w:rPr>
          <w:b/>
          <w:bCs/>
          <w:sz w:val="28"/>
          <w:szCs w:val="28"/>
        </w:rPr>
      </w:pPr>
    </w:p>
    <w:p w14:paraId="4D5F21F7" w14:textId="4887A94D" w:rsidR="007334E2" w:rsidRDefault="007334E2" w:rsidP="007334E2">
      <w:r w:rsidRPr="007334E2">
        <w:t>Imagine looking at a house to buy</w:t>
      </w:r>
      <w:r w:rsidR="006611B8">
        <w:t xml:space="preserve"> and seeing</w:t>
      </w:r>
      <w:r w:rsidRPr="007334E2">
        <w:t xml:space="preserve"> soapy water flowing from a pipe into a ditch</w:t>
      </w:r>
      <w:r w:rsidR="006611B8">
        <w:t xml:space="preserve">. Would that make you reconsider buying the house, not knowing what this discharge was? </w:t>
      </w:r>
      <w:r w:rsidRPr="007334E2">
        <w:t xml:space="preserve"> </w:t>
      </w:r>
      <w:r w:rsidR="006611B8">
        <w:t xml:space="preserve">Or </w:t>
      </w:r>
      <w:r w:rsidRPr="007334E2">
        <w:t>noticing a murky</w:t>
      </w:r>
      <w:r w:rsidR="006611B8">
        <w:t xml:space="preserve"> colored stream that smelled musty, like sewage, even though it hadn’t rained for days</w:t>
      </w:r>
      <w:r w:rsidRPr="007334E2">
        <w:t xml:space="preserve">. These are </w:t>
      </w:r>
      <w:r w:rsidR="006611B8">
        <w:t xml:space="preserve">both </w:t>
      </w:r>
      <w:r w:rsidRPr="007334E2">
        <w:t xml:space="preserve">signs of illicit stormwater discharge. </w:t>
      </w:r>
      <w:r w:rsidR="006611B8">
        <w:t xml:space="preserve">Illicit discharges </w:t>
      </w:r>
      <w:r w:rsidRPr="007334E2">
        <w:t>happen when things other than rainwater go into the stormwater system.</w:t>
      </w:r>
    </w:p>
    <w:p w14:paraId="7DFB267A" w14:textId="77777777" w:rsidR="00AC5540" w:rsidRDefault="00AC5540" w:rsidP="007334E2"/>
    <w:p w14:paraId="487B6F4A" w14:textId="57B829D7" w:rsidR="00AC5540" w:rsidRPr="00AC5540" w:rsidRDefault="00AC5540" w:rsidP="007334E2">
      <w:pPr>
        <w:rPr>
          <w:rFonts w:cstheme="minorHAnsi"/>
        </w:rPr>
      </w:pPr>
      <w:r>
        <w:rPr>
          <w:rStyle w:val="Strong"/>
          <w:rFonts w:cstheme="minorHAnsi"/>
          <w:b w:val="0"/>
          <w:bCs w:val="0"/>
        </w:rPr>
        <w:t xml:space="preserve">Stormwater systems utilize stormwater grates, underground pipes, and open swales to convey untreated surface storm run-off to water bodies, including streams and lakes.  When any of these illicit discharges enter the stormwater system, these pollutants can cause public health concerns, including harmful bacteria counts, fish kills, and excess nutrients that harm aquatic wildlife.  </w:t>
      </w:r>
    </w:p>
    <w:p w14:paraId="27F50632" w14:textId="77777777" w:rsidR="007334E2" w:rsidRDefault="007334E2" w:rsidP="007334E2"/>
    <w:p w14:paraId="2BF1F40C" w14:textId="77777777" w:rsidR="007334E2" w:rsidRPr="007334E2" w:rsidRDefault="007334E2" w:rsidP="007334E2">
      <w:r w:rsidRPr="007334E2">
        <w:rPr>
          <w:b/>
          <w:bCs/>
        </w:rPr>
        <w:t>Examples of Illicit Discharge</w:t>
      </w:r>
    </w:p>
    <w:p w14:paraId="7C2C360A" w14:textId="77777777" w:rsidR="007334E2" w:rsidRPr="007334E2" w:rsidRDefault="007334E2" w:rsidP="007334E2">
      <w:pPr>
        <w:numPr>
          <w:ilvl w:val="0"/>
          <w:numId w:val="1"/>
        </w:numPr>
        <w:tabs>
          <w:tab w:val="num" w:pos="720"/>
        </w:tabs>
      </w:pPr>
      <w:r w:rsidRPr="007334E2">
        <w:t xml:space="preserve">Soapy water, like from car washing or laundry, </w:t>
      </w:r>
      <w:r>
        <w:t>going</w:t>
      </w:r>
      <w:r w:rsidRPr="007334E2">
        <w:t xml:space="preserve"> into waterways.</w:t>
      </w:r>
    </w:p>
    <w:p w14:paraId="47221AFD" w14:textId="77777777" w:rsidR="007334E2" w:rsidRPr="007334E2" w:rsidRDefault="007334E2" w:rsidP="007334E2">
      <w:pPr>
        <w:numPr>
          <w:ilvl w:val="0"/>
          <w:numId w:val="1"/>
        </w:numPr>
        <w:tabs>
          <w:tab w:val="num" w:pos="720"/>
        </w:tabs>
      </w:pPr>
      <w:r w:rsidRPr="007334E2">
        <w:t>Waste from septic tanks or industries entering stormwater systems.</w:t>
      </w:r>
    </w:p>
    <w:p w14:paraId="3040405D" w14:textId="0AA0B294" w:rsidR="007334E2" w:rsidRDefault="007334E2" w:rsidP="007334E2">
      <w:pPr>
        <w:numPr>
          <w:ilvl w:val="0"/>
          <w:numId w:val="1"/>
        </w:numPr>
      </w:pPr>
      <w:r w:rsidRPr="007334E2">
        <w:t>Dumping waste oil, chemicals, or pesticides into storm drains.</w:t>
      </w:r>
    </w:p>
    <w:p w14:paraId="32456343" w14:textId="77777777" w:rsidR="007334E2" w:rsidRDefault="007334E2" w:rsidP="007334E2"/>
    <w:p w14:paraId="632F63AB" w14:textId="78341DD7" w:rsidR="007334E2" w:rsidRDefault="007334E2" w:rsidP="007334E2">
      <w:r>
        <w:rPr>
          <w:noProof/>
        </w:rPr>
        <w:drawing>
          <wp:inline distT="0" distB="0" distL="0" distR="0" wp14:anchorId="0269BBFE" wp14:editId="2D5DAE8E">
            <wp:extent cx="4514850" cy="3386138"/>
            <wp:effectExtent l="0" t="0" r="0" b="5080"/>
            <wp:docPr id="1476842516" name="Picture 1" descr="A drain grate with a bottle of car wash and a can of so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42516" name="Picture 1" descr="A drain grate with a bottle of car wash and a can of soap on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7538" cy="3388154"/>
                    </a:xfrm>
                    <a:prstGeom prst="rect">
                      <a:avLst/>
                    </a:prstGeom>
                    <a:noFill/>
                    <a:ln>
                      <a:noFill/>
                    </a:ln>
                  </pic:spPr>
                </pic:pic>
              </a:graphicData>
            </a:graphic>
          </wp:inline>
        </w:drawing>
      </w:r>
    </w:p>
    <w:p w14:paraId="3124A26E" w14:textId="3385D334" w:rsidR="007334E2" w:rsidRPr="00116E54" w:rsidRDefault="007334E2" w:rsidP="007334E2">
      <w:pPr>
        <w:rPr>
          <w:i/>
          <w:iCs/>
        </w:rPr>
      </w:pPr>
      <w:r>
        <w:rPr>
          <w:i/>
          <w:iCs/>
        </w:rPr>
        <w:t>Oil and antifreeze dumped in storm sewers make their way to streams and are illicit discharges.</w:t>
      </w:r>
    </w:p>
    <w:p w14:paraId="05931F6C" w14:textId="77777777" w:rsidR="007334E2" w:rsidRPr="007334E2" w:rsidRDefault="007334E2" w:rsidP="007334E2"/>
    <w:p w14:paraId="330589E4" w14:textId="77777777" w:rsidR="007334E2" w:rsidRPr="007334E2" w:rsidRDefault="007334E2" w:rsidP="007334E2">
      <w:r w:rsidRPr="007334E2">
        <w:rPr>
          <w:b/>
          <w:bCs/>
        </w:rPr>
        <w:t>Recognizing Illicit Discharge</w:t>
      </w:r>
    </w:p>
    <w:p w14:paraId="7687C7DE" w14:textId="7FA3D36D" w:rsidR="007334E2" w:rsidRPr="007334E2" w:rsidRDefault="00967787" w:rsidP="007334E2">
      <w:pPr>
        <w:numPr>
          <w:ilvl w:val="0"/>
          <w:numId w:val="2"/>
        </w:numPr>
      </w:pPr>
      <w:r>
        <w:t>Strange</w:t>
      </w:r>
      <w:r w:rsidR="007334E2" w:rsidRPr="007334E2">
        <w:t xml:space="preserve"> colors, smells, or scum in water could mean illicit discharge.</w:t>
      </w:r>
    </w:p>
    <w:p w14:paraId="520B79E5" w14:textId="676EF0D3" w:rsidR="007334E2" w:rsidRPr="007334E2" w:rsidRDefault="007334E2" w:rsidP="007334E2">
      <w:pPr>
        <w:numPr>
          <w:ilvl w:val="0"/>
          <w:numId w:val="2"/>
        </w:numPr>
      </w:pPr>
      <w:r w:rsidRPr="007334E2">
        <w:t xml:space="preserve">Dead fish and </w:t>
      </w:r>
      <w:r w:rsidR="00967787">
        <w:t>other wildlife</w:t>
      </w:r>
      <w:r w:rsidRPr="007334E2">
        <w:t xml:space="preserve"> can also indicate a problem.</w:t>
      </w:r>
    </w:p>
    <w:p w14:paraId="1D5035E9" w14:textId="280066A2" w:rsidR="007334E2" w:rsidRDefault="00967787" w:rsidP="007334E2">
      <w:pPr>
        <w:numPr>
          <w:ilvl w:val="0"/>
          <w:numId w:val="2"/>
        </w:numPr>
      </w:pPr>
      <w:r>
        <w:lastRenderedPageBreak/>
        <w:t xml:space="preserve">Makeshift </w:t>
      </w:r>
      <w:r w:rsidR="007334E2" w:rsidRPr="007334E2">
        <w:t>pipes</w:t>
      </w:r>
      <w:r>
        <w:t xml:space="preserve"> or hoses</w:t>
      </w:r>
      <w:r w:rsidR="007334E2" w:rsidRPr="007334E2">
        <w:t xml:space="preserve"> leading to waterways</w:t>
      </w:r>
      <w:r w:rsidR="007334E2">
        <w:t xml:space="preserve"> might be illicit discharge, especially if you see something draining from them on dry days</w:t>
      </w:r>
      <w:r w:rsidR="007334E2" w:rsidRPr="007334E2">
        <w:t>.</w:t>
      </w:r>
    </w:p>
    <w:p w14:paraId="7E80BA93" w14:textId="77777777" w:rsidR="007334E2" w:rsidRDefault="007334E2" w:rsidP="007334E2"/>
    <w:p w14:paraId="7E2BFAF3" w14:textId="1137C7AC" w:rsidR="007334E2" w:rsidRDefault="007334E2" w:rsidP="007334E2">
      <w:r>
        <w:rPr>
          <w:noProof/>
        </w:rPr>
        <w:drawing>
          <wp:inline distT="0" distB="0" distL="0" distR="0" wp14:anchorId="5BB59E1A" wp14:editId="20707135">
            <wp:extent cx="3040380" cy="2026270"/>
            <wp:effectExtent l="0" t="0" r="0" b="6350"/>
            <wp:docPr id="736282302" name="Picture 2" descr="A stream with tre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82302" name="Picture 2" descr="A stream with trees around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6375" cy="2043594"/>
                    </a:xfrm>
                    <a:prstGeom prst="rect">
                      <a:avLst/>
                    </a:prstGeom>
                    <a:noFill/>
                    <a:ln>
                      <a:noFill/>
                    </a:ln>
                  </pic:spPr>
                </pic:pic>
              </a:graphicData>
            </a:graphic>
          </wp:inline>
        </w:drawing>
      </w:r>
      <w:bookmarkStart w:id="0" w:name="_GoBack"/>
      <w:r w:rsidR="00AC5540">
        <w:rPr>
          <w:noProof/>
        </w:rPr>
        <w:drawing>
          <wp:inline distT="0" distB="0" distL="0" distR="0" wp14:anchorId="23F3CFFA" wp14:editId="5B7E7007">
            <wp:extent cx="2725420" cy="2044064"/>
            <wp:effectExtent l="0" t="0" r="5080" b="1270"/>
            <wp:docPr id="78111598" name="Picture 3" descr="Large fish kill after Bushkill Creek dries up as cement company's pumps  fail following lightning strike, officials say - lehighvalleyl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 fish kill after Bushkill Creek dries up as cement company's pumps  fail following lightning strike, officials say - lehighvalleylive.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677" cy="2066757"/>
                    </a:xfrm>
                    <a:prstGeom prst="rect">
                      <a:avLst/>
                    </a:prstGeom>
                    <a:noFill/>
                    <a:ln>
                      <a:noFill/>
                    </a:ln>
                  </pic:spPr>
                </pic:pic>
              </a:graphicData>
            </a:graphic>
          </wp:inline>
        </w:drawing>
      </w:r>
      <w:bookmarkEnd w:id="0"/>
    </w:p>
    <w:p w14:paraId="30E55CC1" w14:textId="37A9E864" w:rsidR="007334E2" w:rsidRPr="00263A41" w:rsidRDefault="007334E2" w:rsidP="007334E2">
      <w:pPr>
        <w:rPr>
          <w:rStyle w:val="Strong"/>
          <w:rFonts w:cstheme="minorHAnsi"/>
          <w:b w:val="0"/>
          <w:bCs w:val="0"/>
          <w:i/>
          <w:iCs/>
        </w:rPr>
      </w:pPr>
      <w:r w:rsidRPr="00793B90">
        <w:rPr>
          <w:rStyle w:val="Strong"/>
          <w:rFonts w:cstheme="minorHAnsi"/>
          <w:b w:val="0"/>
          <w:bCs w:val="0"/>
          <w:i/>
          <w:iCs/>
        </w:rPr>
        <w:t>The gray</w:t>
      </w:r>
      <w:r w:rsidR="006611B8">
        <w:rPr>
          <w:rStyle w:val="Strong"/>
          <w:rFonts w:cstheme="minorHAnsi"/>
          <w:b w:val="0"/>
          <w:bCs w:val="0"/>
          <w:i/>
          <w:iCs/>
        </w:rPr>
        <w:t xml:space="preserve"> colored </w:t>
      </w:r>
      <w:r w:rsidRPr="00793B90">
        <w:rPr>
          <w:rStyle w:val="Strong"/>
          <w:rFonts w:cstheme="minorHAnsi"/>
          <w:b w:val="0"/>
          <w:bCs w:val="0"/>
          <w:i/>
          <w:iCs/>
        </w:rPr>
        <w:t>water, soapy scum layer</w:t>
      </w:r>
      <w:r>
        <w:rPr>
          <w:rStyle w:val="Strong"/>
          <w:rFonts w:cstheme="minorHAnsi"/>
          <w:b w:val="0"/>
          <w:bCs w:val="0"/>
          <w:i/>
          <w:iCs/>
        </w:rPr>
        <w:t>,</w:t>
      </w:r>
      <w:r w:rsidRPr="00793B90">
        <w:rPr>
          <w:rStyle w:val="Strong"/>
          <w:rFonts w:cstheme="minorHAnsi"/>
          <w:b w:val="0"/>
          <w:bCs w:val="0"/>
          <w:i/>
          <w:iCs/>
        </w:rPr>
        <w:t xml:space="preserve"> and musty-sew</w:t>
      </w:r>
      <w:r>
        <w:rPr>
          <w:rStyle w:val="Strong"/>
          <w:rFonts w:cstheme="minorHAnsi"/>
          <w:b w:val="0"/>
          <w:bCs w:val="0"/>
          <w:i/>
          <w:iCs/>
        </w:rPr>
        <w:t>e</w:t>
      </w:r>
      <w:r w:rsidRPr="00793B90">
        <w:rPr>
          <w:rStyle w:val="Strong"/>
          <w:rFonts w:cstheme="minorHAnsi"/>
          <w:b w:val="0"/>
          <w:bCs w:val="0"/>
          <w:i/>
          <w:iCs/>
        </w:rPr>
        <w:t>r odor indicate a potential illicit discharge</w:t>
      </w:r>
      <w:r w:rsidR="00AC5540">
        <w:rPr>
          <w:rStyle w:val="Strong"/>
          <w:rFonts w:cstheme="minorHAnsi"/>
          <w:b w:val="0"/>
          <w:bCs w:val="0"/>
          <w:i/>
          <w:iCs/>
        </w:rPr>
        <w:t xml:space="preserve"> (left)</w:t>
      </w:r>
      <w:r>
        <w:rPr>
          <w:rStyle w:val="Strong"/>
          <w:rFonts w:cstheme="minorHAnsi"/>
          <w:b w:val="0"/>
          <w:bCs w:val="0"/>
          <w:i/>
          <w:iCs/>
        </w:rPr>
        <w:t>.</w:t>
      </w:r>
      <w:r w:rsidR="00AC5540">
        <w:rPr>
          <w:rStyle w:val="Strong"/>
          <w:rFonts w:cstheme="minorHAnsi"/>
          <w:b w:val="0"/>
          <w:bCs w:val="0"/>
          <w:i/>
          <w:iCs/>
        </w:rPr>
        <w:t xml:space="preserve">  </w:t>
      </w:r>
      <w:r>
        <w:rPr>
          <w:rStyle w:val="Strong"/>
          <w:rFonts w:cstheme="minorHAnsi"/>
          <w:b w:val="0"/>
          <w:bCs w:val="0"/>
          <w:i/>
          <w:iCs/>
        </w:rPr>
        <w:t>A large number of dead fish in a stream may indicate pollution from an illicit discharge</w:t>
      </w:r>
      <w:r w:rsidR="00AC5540">
        <w:rPr>
          <w:rStyle w:val="Strong"/>
          <w:rFonts w:cstheme="minorHAnsi"/>
          <w:b w:val="0"/>
          <w:bCs w:val="0"/>
          <w:i/>
          <w:iCs/>
        </w:rPr>
        <w:t xml:space="preserve"> (right)</w:t>
      </w:r>
      <w:r>
        <w:rPr>
          <w:rStyle w:val="Strong"/>
          <w:rFonts w:cstheme="minorHAnsi"/>
          <w:b w:val="0"/>
          <w:bCs w:val="0"/>
          <w:i/>
          <w:iCs/>
        </w:rPr>
        <w:t>.</w:t>
      </w:r>
    </w:p>
    <w:p w14:paraId="0281FA97" w14:textId="77777777" w:rsidR="007334E2" w:rsidRPr="007334E2" w:rsidRDefault="007334E2" w:rsidP="007334E2"/>
    <w:p w14:paraId="201754FA" w14:textId="77777777" w:rsidR="007334E2" w:rsidRPr="007334E2" w:rsidRDefault="007334E2" w:rsidP="007334E2">
      <w:r w:rsidRPr="007334E2">
        <w:rPr>
          <w:b/>
          <w:bCs/>
        </w:rPr>
        <w:t>What You Can Do</w:t>
      </w:r>
    </w:p>
    <w:p w14:paraId="3A23CD18" w14:textId="2FED8DAB" w:rsidR="007334E2" w:rsidRPr="007334E2" w:rsidRDefault="007334E2" w:rsidP="007334E2">
      <w:pPr>
        <w:numPr>
          <w:ilvl w:val="0"/>
          <w:numId w:val="4"/>
        </w:numPr>
      </w:pPr>
      <w:r w:rsidRPr="007334E2">
        <w:t xml:space="preserve">Dispose of chemicals </w:t>
      </w:r>
      <w:r w:rsidR="00967787">
        <w:t>properly</w:t>
      </w:r>
      <w:r w:rsidRPr="007334E2">
        <w:t xml:space="preserve"> at special collection events.</w:t>
      </w:r>
      <w:r w:rsidR="006611B8">
        <w:t xml:space="preserve"> </w:t>
      </w:r>
      <w:r w:rsidR="006611B8">
        <w:rPr>
          <w:rStyle w:val="Strong"/>
          <w:rFonts w:cstheme="minorHAnsi"/>
          <w:b w:val="0"/>
          <w:bCs w:val="0"/>
        </w:rPr>
        <w:t xml:space="preserve">Visit </w:t>
      </w:r>
      <w:hyperlink r:id="rId10" w:history="1">
        <w:r w:rsidR="006611B8" w:rsidRPr="00AA3382">
          <w:rPr>
            <w:rStyle w:val="Hyperlink"/>
            <w:rFonts w:cstheme="minorHAnsi"/>
          </w:rPr>
          <w:t>https://www.chestercountyswa.org/117/Household-Hazardous-Waste</w:t>
        </w:r>
      </w:hyperlink>
      <w:r w:rsidR="006611B8">
        <w:rPr>
          <w:rStyle w:val="Strong"/>
          <w:rFonts w:cstheme="minorHAnsi"/>
          <w:b w:val="0"/>
          <w:bCs w:val="0"/>
        </w:rPr>
        <w:t xml:space="preserve"> for a list of dates for household waste collection events.   </w:t>
      </w:r>
    </w:p>
    <w:p w14:paraId="160A5E0F" w14:textId="77777777" w:rsidR="006611B8" w:rsidRDefault="007334E2" w:rsidP="007334E2">
      <w:pPr>
        <w:numPr>
          <w:ilvl w:val="0"/>
          <w:numId w:val="4"/>
        </w:numPr>
      </w:pPr>
      <w:r w:rsidRPr="007334E2">
        <w:t>Handle pet waste correctly to prevent</w:t>
      </w:r>
      <w:r>
        <w:t xml:space="preserve"> harmful bacteria and excess nutrients from entering our</w:t>
      </w:r>
      <w:r w:rsidRPr="007334E2">
        <w:t xml:space="preserve"> waterways.</w:t>
      </w:r>
    </w:p>
    <w:p w14:paraId="6FB1774B" w14:textId="6D6947A1" w:rsidR="007334E2" w:rsidRPr="006611B8" w:rsidRDefault="006611B8" w:rsidP="007334E2">
      <w:pPr>
        <w:numPr>
          <w:ilvl w:val="0"/>
          <w:numId w:val="4"/>
        </w:numPr>
        <w:rPr>
          <w:rStyle w:val="Strong"/>
          <w:b w:val="0"/>
          <w:bCs w:val="0"/>
        </w:rPr>
      </w:pPr>
      <w:r w:rsidRPr="006611B8">
        <w:rPr>
          <w:rStyle w:val="Strong"/>
          <w:rFonts w:cstheme="minorHAnsi"/>
          <w:b w:val="0"/>
          <w:bCs w:val="0"/>
        </w:rPr>
        <w:t>Wash your car on your lawn so that excess water, soap</w:t>
      </w:r>
      <w:r>
        <w:rPr>
          <w:rStyle w:val="Strong"/>
          <w:rFonts w:cstheme="minorHAnsi"/>
          <w:b w:val="0"/>
          <w:bCs w:val="0"/>
        </w:rPr>
        <w:t>,</w:t>
      </w:r>
      <w:r w:rsidRPr="006611B8">
        <w:rPr>
          <w:rStyle w:val="Strong"/>
          <w:rFonts w:cstheme="minorHAnsi"/>
          <w:b w:val="0"/>
          <w:bCs w:val="0"/>
        </w:rPr>
        <w:t xml:space="preserve"> and dirt are filtered through grass and vegetation.  </w:t>
      </w:r>
    </w:p>
    <w:p w14:paraId="408C9CD4" w14:textId="77777777" w:rsidR="006611B8" w:rsidRPr="007334E2" w:rsidRDefault="006611B8" w:rsidP="006611B8"/>
    <w:p w14:paraId="5D33C66C" w14:textId="77777777" w:rsidR="007334E2" w:rsidRPr="007334E2" w:rsidRDefault="007334E2" w:rsidP="007334E2">
      <w:r w:rsidRPr="007334E2">
        <w:rPr>
          <w:b/>
          <w:bCs/>
        </w:rPr>
        <w:t>Together We Can Help</w:t>
      </w:r>
    </w:p>
    <w:p w14:paraId="19F5A119" w14:textId="703CDCB5" w:rsidR="007334E2" w:rsidRPr="00967787" w:rsidRDefault="007334E2" w:rsidP="007334E2">
      <w:pPr>
        <w:rPr>
          <w:rFonts w:cstheme="minorHAnsi"/>
          <w:u w:val="single"/>
        </w:rPr>
      </w:pPr>
      <w:r w:rsidRPr="007334E2">
        <w:t xml:space="preserve">Report illicit discharges to local authorities or environmental agencies. Remember, what you put on land </w:t>
      </w:r>
      <w:r w:rsidR="006611B8">
        <w:t>ends up in the</w:t>
      </w:r>
      <w:r w:rsidRPr="007334E2">
        <w:t xml:space="preserve"> water. Let's work together to keep streams and lakes clean! To report </w:t>
      </w:r>
      <w:r w:rsidR="00967787">
        <w:t>an illicit discharge call your local municipality, conservation district or PADEP Incident Report</w:t>
      </w:r>
      <w:r w:rsidR="00445858">
        <w:t xml:space="preserve"> at 866-255-5158</w:t>
      </w:r>
      <w:r w:rsidR="00445858" w:rsidRPr="00445858">
        <w:t xml:space="preserve"> </w:t>
      </w:r>
      <w:r w:rsidR="00445858">
        <w:t xml:space="preserve">or on-line at </w:t>
      </w:r>
      <w:hyperlink r:id="rId11" w:history="1">
        <w:r w:rsidR="00445858" w:rsidRPr="006121AF">
          <w:rPr>
            <w:rStyle w:val="Hyperlink"/>
          </w:rPr>
          <w:t>https://greenport.pa.gov/obPublic/EnvironmentalComplaintForm/</w:t>
        </w:r>
      </w:hyperlink>
      <w:r w:rsidR="00445858">
        <w:t xml:space="preserve"> </w:t>
      </w:r>
    </w:p>
    <w:p w14:paraId="4AEED55D" w14:textId="77777777" w:rsidR="007334E2" w:rsidRDefault="007334E2" w:rsidP="007334E2">
      <w:pPr>
        <w:rPr>
          <w:u w:val="single"/>
        </w:rPr>
      </w:pPr>
    </w:p>
    <w:p w14:paraId="030E7BB2" w14:textId="737DE038" w:rsidR="007334E2" w:rsidRDefault="007334E2" w:rsidP="007334E2">
      <w:pPr>
        <w:rPr>
          <w:u w:val="single"/>
        </w:rPr>
      </w:pPr>
      <w:r w:rsidRPr="007334E2">
        <w:rPr>
          <w:i/>
          <w:iCs/>
          <w:u w:val="single"/>
        </w:rPr>
        <w:t xml:space="preserve">Article written by Brian Winslow, Watershed Conservation Director, Brandywine Red Clay Alliance, </w:t>
      </w:r>
      <w:hyperlink r:id="rId12" w:history="1">
        <w:r w:rsidRPr="007334E2">
          <w:rPr>
            <w:rStyle w:val="Hyperlink"/>
            <w:i/>
            <w:iCs/>
          </w:rPr>
          <w:t>www.brandywineredclay.org</w:t>
        </w:r>
      </w:hyperlink>
    </w:p>
    <w:p w14:paraId="264FF367" w14:textId="7F31FC84" w:rsidR="007334E2" w:rsidRPr="007334E2" w:rsidRDefault="007334E2" w:rsidP="007334E2"/>
    <w:p w14:paraId="39B907D9" w14:textId="77777777" w:rsidR="00100E93" w:rsidRDefault="00100E93"/>
    <w:sectPr w:rsidR="00100E93" w:rsidSect="008527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900DE"/>
    <w:multiLevelType w:val="multilevel"/>
    <w:tmpl w:val="059E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927FCC"/>
    <w:multiLevelType w:val="multilevel"/>
    <w:tmpl w:val="FBEE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AA45B6"/>
    <w:multiLevelType w:val="multilevel"/>
    <w:tmpl w:val="A70CFE4E"/>
    <w:lvl w:ilvl="0">
      <w:start w:val="1"/>
      <w:numFmt w:val="bullet"/>
      <w:lvlText w:val=""/>
      <w:lvlJc w:val="left"/>
      <w:pPr>
        <w:ind w:left="720" w:hanging="360"/>
      </w:pPr>
      <w:rPr>
        <w:rFonts w:ascii="Symbol" w:hAnsi="Symbol"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9E04C2"/>
    <w:multiLevelType w:val="multilevel"/>
    <w:tmpl w:val="4DF2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4E2"/>
    <w:rsid w:val="000B462B"/>
    <w:rsid w:val="00100E93"/>
    <w:rsid w:val="001E381D"/>
    <w:rsid w:val="00231CB0"/>
    <w:rsid w:val="00445858"/>
    <w:rsid w:val="00467970"/>
    <w:rsid w:val="004F098B"/>
    <w:rsid w:val="00621205"/>
    <w:rsid w:val="006611B8"/>
    <w:rsid w:val="006A0E36"/>
    <w:rsid w:val="00710B3C"/>
    <w:rsid w:val="007334E2"/>
    <w:rsid w:val="008304CF"/>
    <w:rsid w:val="008527E9"/>
    <w:rsid w:val="00883B2C"/>
    <w:rsid w:val="008B1B4A"/>
    <w:rsid w:val="009043BF"/>
    <w:rsid w:val="00925D94"/>
    <w:rsid w:val="00967787"/>
    <w:rsid w:val="00AC5540"/>
    <w:rsid w:val="00B57DA5"/>
    <w:rsid w:val="00CF2FCC"/>
    <w:rsid w:val="00D44B30"/>
    <w:rsid w:val="00EC4FDB"/>
    <w:rsid w:val="00ED4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F2A7A"/>
  <w14:defaultImageDpi w14:val="32767"/>
  <w15:chartTrackingRefBased/>
  <w15:docId w15:val="{AA565C29-FDDF-9B49-8409-E5316595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334E2"/>
    <w:rPr>
      <w:b/>
      <w:bCs/>
    </w:rPr>
  </w:style>
  <w:style w:type="character" w:styleId="Hyperlink">
    <w:name w:val="Hyperlink"/>
    <w:basedOn w:val="DefaultParagraphFont"/>
    <w:uiPriority w:val="99"/>
    <w:unhideWhenUsed/>
    <w:rsid w:val="007334E2"/>
    <w:rPr>
      <w:color w:val="0563C1" w:themeColor="hyperlink"/>
      <w:u w:val="single"/>
    </w:rPr>
  </w:style>
  <w:style w:type="character" w:customStyle="1" w:styleId="UnresolvedMention">
    <w:name w:val="Unresolved Mention"/>
    <w:basedOn w:val="DefaultParagraphFont"/>
    <w:uiPriority w:val="99"/>
    <w:rsid w:val="00733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14221">
      <w:bodyDiv w:val="1"/>
      <w:marLeft w:val="0"/>
      <w:marRight w:val="0"/>
      <w:marTop w:val="0"/>
      <w:marBottom w:val="0"/>
      <w:divBdr>
        <w:top w:val="none" w:sz="0" w:space="0" w:color="auto"/>
        <w:left w:val="none" w:sz="0" w:space="0" w:color="auto"/>
        <w:bottom w:val="none" w:sz="0" w:space="0" w:color="auto"/>
        <w:right w:val="none" w:sz="0" w:space="0" w:color="auto"/>
      </w:divBdr>
    </w:div>
    <w:div w:id="69569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www.brandywineredclay.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eenport.pa.gov/obPublic/EnvironmentalComplaintForm/" TargetMode="External"/><Relationship Id="rId5" Type="http://schemas.openxmlformats.org/officeDocument/2006/relationships/settings" Target="settings.xml"/><Relationship Id="rId10" Type="http://schemas.openxmlformats.org/officeDocument/2006/relationships/hyperlink" Target="https://www.chestercountyswa.org/117/Household-Hazardous-Waste"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4E257E429A644BA8166840BF527EB" ma:contentTypeVersion="12" ma:contentTypeDescription="Create a new document." ma:contentTypeScope="" ma:versionID="2fcc61850278be3fadabadfbd3c132bb">
  <xsd:schema xmlns:xsd="http://www.w3.org/2001/XMLSchema" xmlns:xs="http://www.w3.org/2001/XMLSchema" xmlns:p="http://schemas.microsoft.com/office/2006/metadata/properties" xmlns:ns2="32554eb9-90d7-4b9d-ae45-04c6c7aa671a" targetNamespace="http://schemas.microsoft.com/office/2006/metadata/properties" ma:root="true" ma:fieldsID="fcbec0f12bdf950d281a0f3459cfcfc1" ns2:_="">
    <xsd:import namespace="32554eb9-90d7-4b9d-ae45-04c6c7aa67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54eb9-90d7-4b9d-ae45-04c6c7aa6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112047-8702-4ac9-aeff-28ab65cc26e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E182E8-0536-48C9-B452-9BAD9EFBBA72}">
  <ds:schemaRefs>
    <ds:schemaRef ds:uri="http://schemas.microsoft.com/sharepoint/v3/contenttype/forms"/>
  </ds:schemaRefs>
</ds:datastoreItem>
</file>

<file path=customXml/itemProps2.xml><?xml version="1.0" encoding="utf-8"?>
<ds:datastoreItem xmlns:ds="http://schemas.openxmlformats.org/officeDocument/2006/customXml" ds:itemID="{0613B225-CABD-48C7-A851-C5F93C566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54eb9-90d7-4b9d-ae45-04c6c7aa67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Morgan</dc:creator>
  <cp:keywords/>
  <dc:description/>
  <cp:lastModifiedBy>Homsey, Andrew</cp:lastModifiedBy>
  <cp:revision>2</cp:revision>
  <dcterms:created xsi:type="dcterms:W3CDTF">2023-08-30T15:27:00Z</dcterms:created>
  <dcterms:modified xsi:type="dcterms:W3CDTF">2023-08-30T15:27:00Z</dcterms:modified>
</cp:coreProperties>
</file>